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3" w:rsidRPr="00110D32" w:rsidRDefault="007D396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-771525</wp:posOffset>
                </wp:positionV>
                <wp:extent cx="63150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60" w:rsidRDefault="007D3960">
                            <w:r>
                              <w:t xml:space="preserve">Team Name/number: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 Period:</w:t>
                            </w:r>
                          </w:p>
                          <w:p w:rsidR="007D3960" w:rsidRDefault="007D3960">
                            <w:r>
                              <w:t>Team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60.75pt;width:49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FokwIAALI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" fillcolor="white [3201]" strokeweight=".5pt">
                <v:textbox>
                  <w:txbxContent>
                    <w:p w:rsidR="007D3960" w:rsidRDefault="007D3960">
                      <w:r>
                        <w:t xml:space="preserve">Team Name/number: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 Period:</w:t>
                      </w:r>
                    </w:p>
                    <w:p w:rsidR="007D3960" w:rsidRDefault="007D3960">
                      <w:r>
                        <w:t>Team members: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0"/>
        </w:rPr>
        <w:t>Part 1- Character Notes</w:t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C33" w:rsidTr="00110D32">
        <w:tc>
          <w:tcPr>
            <w:tcW w:w="3116" w:type="dxa"/>
            <w:tcBorders>
              <w:top w:val="single" w:sz="4" w:space="0" w:color="auto"/>
            </w:tcBorders>
          </w:tcPr>
          <w:p w:rsidR="00134C33" w:rsidRPr="00134C33" w:rsidRDefault="00134C33" w:rsidP="00134C33">
            <w:pPr>
              <w:ind w:left="36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34C33" w:rsidRDefault="00134C33" w:rsidP="00134C33">
            <w:r>
              <w:t>Description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34C33" w:rsidRDefault="00134C33" w:rsidP="00134C33">
            <w:r>
              <w:t>Impact in story</w:t>
            </w:r>
          </w:p>
        </w:tc>
      </w:tr>
      <w:tr w:rsidR="00134C33" w:rsidTr="00110D32">
        <w:tc>
          <w:tcPr>
            <w:tcW w:w="3116" w:type="dxa"/>
          </w:tcPr>
          <w:p w:rsidR="00134C33" w:rsidRDefault="00134C33" w:rsidP="00134C33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Achilles</w:t>
            </w:r>
          </w:p>
          <w:p w:rsidR="00134C33" w:rsidRPr="001D503A" w:rsidRDefault="00134C33" w:rsidP="00134C33">
            <w:pPr>
              <w:pStyle w:val="ListParagrap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Default="00134C33" w:rsidP="00134C33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Agamemnon</w:t>
            </w:r>
          </w:p>
          <w:p w:rsidR="00134C33" w:rsidRPr="001D503A" w:rsidRDefault="00134C33" w:rsidP="00134C33">
            <w:pPr>
              <w:pStyle w:val="ListParagrap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Default="00134C33" w:rsidP="00134C33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Ajax</w:t>
            </w:r>
          </w:p>
          <w:p w:rsidR="00134C33" w:rsidRPr="001D503A" w:rsidRDefault="00134C33" w:rsidP="00134C33">
            <w:pPr>
              <w:pStyle w:val="ListParagrap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proofErr w:type="spellStart"/>
            <w:r w:rsidRPr="001D503A">
              <w:rPr>
                <w:rFonts w:ascii="Century Schoolbook" w:hAnsi="Century Schoolbook"/>
                <w:sz w:val="20"/>
              </w:rPr>
              <w:t>Calchas</w:t>
            </w:r>
            <w:proofErr w:type="spellEnd"/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Patroclus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Menelaus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Helen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Nestor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D503A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D503A">
              <w:rPr>
                <w:rFonts w:ascii="Century Schoolbook" w:hAnsi="Century Schoolbook"/>
                <w:sz w:val="20"/>
              </w:rPr>
              <w:t>Clytemnestra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Priam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Hector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Paris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Andromache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Astyanax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Cassandra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proofErr w:type="spellStart"/>
            <w:r w:rsidRPr="00134C33">
              <w:rPr>
                <w:rFonts w:ascii="Century Schoolbook" w:hAnsi="Century Schoolbook"/>
                <w:sz w:val="20"/>
              </w:rPr>
              <w:t>Chryseis</w:t>
            </w:r>
            <w:proofErr w:type="spellEnd"/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proofErr w:type="spellStart"/>
            <w:r w:rsidRPr="00134C33">
              <w:rPr>
                <w:rFonts w:ascii="Century Schoolbook" w:hAnsi="Century Schoolbook"/>
                <w:sz w:val="20"/>
              </w:rPr>
              <w:t>Briseis</w:t>
            </w:r>
            <w:proofErr w:type="spellEnd"/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134C33" w:rsidRDefault="00134C33" w:rsidP="00134C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34C33">
              <w:rPr>
                <w:rFonts w:ascii="Century Schoolbook" w:hAnsi="Century Schoolbook"/>
                <w:sz w:val="20"/>
              </w:rPr>
              <w:t>Hecuba</w:t>
            </w:r>
          </w:p>
          <w:p w:rsidR="00134C33" w:rsidRPr="00134C33" w:rsidRDefault="00134C33" w:rsidP="00134C33">
            <w:pPr>
              <w:pStyle w:val="ListParagraph"/>
              <w:rPr>
                <w:sz w:val="20"/>
              </w:rPr>
            </w:pP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Zeus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Hera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Athena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Aphrodite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Hermes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lastRenderedPageBreak/>
              <w:t>Apollo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Thetis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  <w:tr w:rsidR="00134C33" w:rsidTr="00110D32">
        <w:tc>
          <w:tcPr>
            <w:tcW w:w="3116" w:type="dxa"/>
          </w:tcPr>
          <w:p w:rsidR="00134C33" w:rsidRPr="00AF6E1E" w:rsidRDefault="00134C33" w:rsidP="00134C3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Schoolbook" w:hAnsi="Century Schoolbook"/>
                <w:sz w:val="20"/>
              </w:rPr>
            </w:pPr>
            <w:r w:rsidRPr="00AF6E1E">
              <w:rPr>
                <w:rFonts w:ascii="Century Schoolbook" w:hAnsi="Century Schoolbook"/>
                <w:sz w:val="20"/>
              </w:rPr>
              <w:t>Poseidon</w:t>
            </w:r>
          </w:p>
        </w:tc>
        <w:tc>
          <w:tcPr>
            <w:tcW w:w="3117" w:type="dxa"/>
          </w:tcPr>
          <w:p w:rsidR="00134C33" w:rsidRDefault="00134C33" w:rsidP="00134C33"/>
        </w:tc>
        <w:tc>
          <w:tcPr>
            <w:tcW w:w="3117" w:type="dxa"/>
          </w:tcPr>
          <w:p w:rsidR="00134C33" w:rsidRDefault="00134C33" w:rsidP="00134C33"/>
        </w:tc>
      </w:tr>
    </w:tbl>
    <w:p w:rsidR="00F72A32" w:rsidRDefault="00F72A32"/>
    <w:p w:rsidR="00134C33" w:rsidRDefault="00110D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 2 Map Activity (include if they are Greek or Trojan!)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</w:p>
    <w:p w:rsidR="00110D32" w:rsidRDefault="00110D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11.</w:t>
      </w:r>
    </w:p>
    <w:p w:rsidR="00110D32" w:rsidRDefault="00110D32">
      <w:pPr>
        <w:rPr>
          <w:rFonts w:ascii="Century Schoolbook" w:hAnsi="Century Schoolbook"/>
        </w:rPr>
      </w:pPr>
    </w:p>
    <w:p w:rsidR="00110D32" w:rsidRPr="00110D32" w:rsidRDefault="00110D32" w:rsidP="00110D32">
      <w:pPr>
        <w:spacing w:before="100" w:beforeAutospacing="1" w:after="100" w:afterAutospacing="1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Part 3-n</w:t>
      </w:r>
      <w:r w:rsidRPr="00110D32">
        <w:rPr>
          <w:rFonts w:ascii="Century Gothic" w:hAnsi="Century Gothic"/>
          <w:b/>
          <w:sz w:val="24"/>
        </w:rPr>
        <w:t>Guided Reading journals and Questions</w:t>
      </w:r>
    </w:p>
    <w:p w:rsidR="00110D32" w:rsidRPr="00156155" w:rsidRDefault="00110D32" w:rsidP="00110D32">
      <w:pPr>
        <w:pStyle w:val="ListParagraph"/>
        <w:numPr>
          <w:ilvl w:val="1"/>
          <w:numId w:val="3"/>
        </w:numPr>
        <w:spacing w:before="100" w:beforeAutospacing="1" w:after="240" w:line="240" w:lineRule="auto"/>
        <w:ind w:left="360"/>
        <w:contextualSpacing w:val="0"/>
        <w:rPr>
          <w:rFonts w:ascii="Century Gothic" w:hAnsi="Century Gothic"/>
          <w:sz w:val="28"/>
        </w:rPr>
      </w:pPr>
      <w:r w:rsidRPr="00156155">
        <w:rPr>
          <w:rFonts w:ascii="Century Gothic" w:hAnsi="Century Gothic"/>
          <w:sz w:val="28"/>
        </w:rPr>
        <w:t>Book 1: Quarrel, Oath, and Promise</w:t>
      </w:r>
    </w:p>
    <w:p w:rsidR="00110D32" w:rsidRPr="006719DE" w:rsidRDefault="00110D32" w:rsidP="00110D3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40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110D32" w:rsidRPr="006719DE" w:rsidRDefault="00110D32" w:rsidP="00110D32">
      <w:pPr>
        <w:pStyle w:val="ListParagraph"/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</w:p>
    <w:p w:rsidR="00110D32" w:rsidRDefault="00110D32" w:rsidP="00110D32">
      <w:pPr>
        <w:pStyle w:val="ListParagraph"/>
        <w:spacing w:before="100" w:beforeAutospacing="1" w:after="100" w:afterAutospacing="1" w:line="240" w:lineRule="auto"/>
        <w:ind w:left="792"/>
        <w:rPr>
          <w:rFonts w:ascii="Century Gothic" w:hAnsi="Century Gothic"/>
          <w:b/>
        </w:rPr>
      </w:pPr>
    </w:p>
    <w:p w:rsidR="00110D32" w:rsidRPr="006719DE" w:rsidRDefault="00110D32" w:rsidP="00110D3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40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 xml:space="preserve">Vocabulary- </w:t>
      </w:r>
    </w:p>
    <w:p w:rsidR="00110D32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2088"/>
        <w:rPr>
          <w:rFonts w:ascii="Century Schoolbook" w:hAnsi="Century Schoolbook"/>
        </w:rPr>
        <w:sectPr w:rsidR="00110D32" w:rsidSect="00110D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o</w:t>
      </w:r>
      <w:r w:rsidRPr="006719DE">
        <w:rPr>
          <w:rFonts w:ascii="Century Schoolbook" w:hAnsi="Century Schoolbook"/>
        </w:rPr>
        <w:t>ath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  <w:r w:rsidRPr="006719DE">
        <w:rPr>
          <w:rFonts w:ascii="Century Schoolbook" w:hAnsi="Century Schoolbook"/>
        </w:rPr>
        <w:t>esieged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q</w:t>
      </w:r>
      <w:r w:rsidRPr="006719DE">
        <w:rPr>
          <w:rFonts w:ascii="Century Schoolbook" w:hAnsi="Century Schoolbook"/>
        </w:rPr>
        <w:t>uarrel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Pr="006719DE">
        <w:rPr>
          <w:rFonts w:ascii="Century Schoolbook" w:hAnsi="Century Schoolbook"/>
        </w:rPr>
        <w:t>poils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Pr="006719DE">
        <w:rPr>
          <w:rFonts w:ascii="Century Schoolbook" w:hAnsi="Century Schoolbook"/>
        </w:rPr>
        <w:t>ssembly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Pr="006719DE">
        <w:rPr>
          <w:rFonts w:ascii="Century Schoolbook" w:hAnsi="Century Schoolbook"/>
        </w:rPr>
        <w:t>illain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revere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formidable</w:t>
      </w:r>
    </w:p>
    <w:p w:rsidR="00110D32" w:rsidRPr="006719DE" w:rsidRDefault="00110D32" w:rsidP="00110D32">
      <w:pPr>
        <w:pStyle w:val="ListParagraph"/>
        <w:numPr>
          <w:ilvl w:val="3"/>
          <w:numId w:val="4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loath</w:t>
      </w:r>
    </w:p>
    <w:p w:rsidR="00110D32" w:rsidRDefault="00110D32" w:rsidP="00110D3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792"/>
        <w:rPr>
          <w:rFonts w:ascii="Century Schoolbook" w:hAnsi="Century Schoolbook"/>
        </w:rPr>
        <w:sectPr w:rsidR="00110D32" w:rsidSect="00110D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D32" w:rsidRDefault="00110D32" w:rsidP="00110D32">
      <w:pPr>
        <w:pStyle w:val="ListParagraph"/>
        <w:spacing w:before="100" w:beforeAutospacing="1" w:after="100" w:afterAutospacing="1" w:line="240" w:lineRule="auto"/>
        <w:ind w:left="792"/>
        <w:rPr>
          <w:rFonts w:ascii="Century Gothic" w:hAnsi="Century Gothic"/>
          <w:b/>
        </w:rPr>
        <w:sectPr w:rsidR="00110D32" w:rsidSect="0067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D32" w:rsidRDefault="00110D32" w:rsidP="00110D32">
      <w:pPr>
        <w:pStyle w:val="ListParagraph"/>
        <w:spacing w:before="100" w:beforeAutospacing="1" w:after="100" w:afterAutospacing="1" w:line="240" w:lineRule="auto"/>
        <w:ind w:left="792"/>
        <w:rPr>
          <w:rFonts w:ascii="Century Gothic" w:hAnsi="Century Gothic"/>
          <w:b/>
        </w:rPr>
      </w:pPr>
    </w:p>
    <w:p w:rsidR="00110D32" w:rsidRPr="006719DE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80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Questions</w:t>
      </w:r>
      <w:r>
        <w:rPr>
          <w:rFonts w:ascii="Century Gothic" w:hAnsi="Century Gothic"/>
          <w:b/>
        </w:rPr>
        <w:t xml:space="preserve"> (</w:t>
      </w:r>
      <w:r w:rsidRPr="00156155">
        <w:rPr>
          <w:rFonts w:ascii="Century Gothic" w:hAnsi="Century Gothic"/>
          <w:b/>
          <w:i/>
        </w:rPr>
        <w:t>Answer in complete sentences</w:t>
      </w:r>
      <w:r>
        <w:rPr>
          <w:rFonts w:ascii="Century Gothic" w:hAnsi="Century Gothic"/>
          <w:b/>
          <w:i/>
        </w:rPr>
        <w:t>)</w:t>
      </w: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0" w:line="240" w:lineRule="auto"/>
        <w:ind w:left="72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Default="00110D32" w:rsidP="00087873">
      <w:pPr>
        <w:pStyle w:val="ListParagraph"/>
        <w:numPr>
          <w:ilvl w:val="3"/>
          <w:numId w:val="5"/>
        </w:numPr>
        <w:spacing w:before="100" w:beforeAutospacing="1" w:after="240" w:line="240" w:lineRule="auto"/>
        <w:ind w:left="720"/>
        <w:contextualSpacing w:val="0"/>
      </w:pPr>
    </w:p>
    <w:p w:rsidR="00110D32" w:rsidRPr="006B4DDB" w:rsidRDefault="00110D32" w:rsidP="00087873">
      <w:pPr>
        <w:pStyle w:val="ListParagraph"/>
        <w:spacing w:before="240" w:after="120" w:line="240" w:lineRule="auto"/>
        <w:ind w:left="306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</w:t>
      </w:r>
      <w:r>
        <w:rPr>
          <w:rFonts w:ascii="Century Gothic" w:hAnsi="Century Gothic"/>
          <w:b/>
        </w:rPr>
        <w:t xml:space="preserve">Answer using </w:t>
      </w:r>
      <w:r w:rsidRPr="004A0727">
        <w:rPr>
          <w:rFonts w:ascii="Century Gothic" w:hAnsi="Century Gothic"/>
          <w:b/>
        </w:rPr>
        <w:t>ACE</w:t>
      </w:r>
      <w:r>
        <w:rPr>
          <w:rFonts w:ascii="Century Gothic" w:hAnsi="Century Gothic"/>
          <w:b/>
        </w:rPr>
        <w:t xml:space="preserve"> format)</w:t>
      </w:r>
    </w:p>
    <w:p w:rsidR="00110D32" w:rsidRPr="006719DE" w:rsidRDefault="00110D32" w:rsidP="00087873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666"/>
        <w:rPr>
          <w:rFonts w:ascii="Century Schoolbook" w:hAnsi="Century Schoolbook"/>
        </w:rPr>
      </w:pPr>
    </w:p>
    <w:p w:rsidR="00110D32" w:rsidRPr="006719DE" w:rsidRDefault="00110D32" w:rsidP="00087873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666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666"/>
        <w:rPr>
          <w:rFonts w:ascii="Century Schoolbook" w:hAnsi="Century Schoolbook"/>
        </w:rPr>
      </w:pPr>
    </w:p>
    <w:p w:rsidR="00110D32" w:rsidRPr="006719DE" w:rsidRDefault="00110D32" w:rsidP="00087873">
      <w:pPr>
        <w:pStyle w:val="ListParagraph"/>
        <w:spacing w:before="100" w:beforeAutospacing="1" w:after="100" w:afterAutospacing="1" w:line="240" w:lineRule="auto"/>
        <w:ind w:left="1890"/>
        <w:rPr>
          <w:rFonts w:ascii="Century Schoolbook" w:hAnsi="Century Schoolbook"/>
        </w:rPr>
      </w:pPr>
    </w:p>
    <w:p w:rsidR="00110D32" w:rsidRPr="00CD7DD0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342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7D3960" w:rsidRDefault="00110D32" w:rsidP="0008787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br w:type="page"/>
      </w:r>
    </w:p>
    <w:p w:rsidR="00110D32" w:rsidRPr="00156155" w:rsidRDefault="00110D32" w:rsidP="00087873">
      <w:pPr>
        <w:pStyle w:val="ListParagraph"/>
        <w:numPr>
          <w:ilvl w:val="1"/>
          <w:numId w:val="2"/>
        </w:numPr>
        <w:spacing w:before="100" w:beforeAutospacing="1" w:after="240" w:line="240" w:lineRule="auto"/>
        <w:ind w:left="360"/>
        <w:contextualSpacing w:val="0"/>
        <w:rPr>
          <w:rFonts w:ascii="Century Gothic" w:hAnsi="Century Gothic"/>
          <w:sz w:val="28"/>
        </w:rPr>
      </w:pPr>
      <w:bookmarkStart w:id="0" w:name="_GoBack"/>
      <w:bookmarkEnd w:id="0"/>
      <w:r w:rsidRPr="00156155">
        <w:rPr>
          <w:rFonts w:ascii="Century Gothic" w:hAnsi="Century Gothic"/>
          <w:sz w:val="28"/>
        </w:rPr>
        <w:lastRenderedPageBreak/>
        <w:t>Book 22: The Desolation Before Troy</w:t>
      </w:r>
    </w:p>
    <w:p w:rsidR="00110D32" w:rsidRPr="006719DE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25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110D32" w:rsidRPr="00DE2C77" w:rsidRDefault="00110D32" w:rsidP="00087873">
      <w:pPr>
        <w:pStyle w:val="ListParagraph"/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/>
          <w:b/>
        </w:rPr>
      </w:pPr>
    </w:p>
    <w:p w:rsidR="00110D32" w:rsidRPr="006719DE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25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Vocabulary- define each!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Bereave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Trembled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Piteous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Entreat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Ramparts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Riven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Implacable</w:t>
      </w:r>
    </w:p>
    <w:p w:rsidR="00110D32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Arbiters</w:t>
      </w:r>
    </w:p>
    <w:p w:rsidR="00087873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>
        <w:rPr>
          <w:rFonts w:ascii="Century Schoolbook" w:hAnsi="Century Schoolbook"/>
        </w:rPr>
        <w:t>Bane</w:t>
      </w:r>
    </w:p>
    <w:p w:rsidR="00087873" w:rsidRDefault="00110D32" w:rsidP="00087873">
      <w:pPr>
        <w:pStyle w:val="ListParagraph"/>
        <w:numPr>
          <w:ilvl w:val="3"/>
          <w:numId w:val="7"/>
        </w:numPr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  <w:r w:rsidRPr="00087873">
        <w:rPr>
          <w:rFonts w:ascii="Century Schoolbook" w:hAnsi="Century Schoolbook"/>
        </w:rPr>
        <w:t>Diadem</w:t>
      </w:r>
    </w:p>
    <w:p w:rsidR="00087873" w:rsidRPr="00087873" w:rsidRDefault="00087873" w:rsidP="00087873">
      <w:pPr>
        <w:pStyle w:val="ListParagraph"/>
        <w:spacing w:before="100" w:beforeAutospacing="1" w:after="100" w:afterAutospacing="1" w:line="240" w:lineRule="auto"/>
        <w:ind w:left="576"/>
        <w:rPr>
          <w:rFonts w:ascii="Century Schoolbook" w:hAnsi="Century Schoolbook"/>
        </w:rPr>
      </w:pPr>
    </w:p>
    <w:p w:rsidR="00110D32" w:rsidRPr="00087873" w:rsidRDefault="00087873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396"/>
        <w:rPr>
          <w:rFonts w:ascii="Century Gothic" w:hAnsi="Century Gothic"/>
          <w:b/>
        </w:rPr>
      </w:pPr>
      <w:r w:rsidRPr="00087873">
        <w:rPr>
          <w:rFonts w:ascii="Century Gothic" w:hAnsi="Century Gothic"/>
          <w:b/>
        </w:rPr>
        <w:t xml:space="preserve">  </w:t>
      </w:r>
      <w:r w:rsidR="00110D32" w:rsidRPr="00087873">
        <w:rPr>
          <w:rFonts w:ascii="Century Gothic" w:hAnsi="Century Gothic"/>
          <w:b/>
        </w:rPr>
        <w:t>Questions (</w:t>
      </w:r>
      <w:r w:rsidR="00110D32" w:rsidRPr="00087873">
        <w:rPr>
          <w:rFonts w:ascii="Century Gothic" w:hAnsi="Century Gothic"/>
          <w:b/>
          <w:i/>
        </w:rPr>
        <w:t>Answer in complete sentences)</w:t>
      </w: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Pr="006719DE" w:rsidRDefault="00110D32" w:rsidP="00087873">
      <w:pPr>
        <w:pStyle w:val="ListParagraph"/>
        <w:numPr>
          <w:ilvl w:val="3"/>
          <w:numId w:val="8"/>
        </w:numPr>
        <w:spacing w:before="100" w:beforeAutospacing="1" w:after="120" w:line="240" w:lineRule="auto"/>
        <w:ind w:left="720"/>
        <w:rPr>
          <w:rFonts w:ascii="Century Schoolbook" w:hAnsi="Century Schoolbook"/>
        </w:rPr>
      </w:pPr>
    </w:p>
    <w:p w:rsidR="00110D32" w:rsidRPr="006B4DDB" w:rsidRDefault="00110D32" w:rsidP="00087873">
      <w:pPr>
        <w:pStyle w:val="ListParagraph"/>
        <w:spacing w:before="240" w:after="120" w:line="240" w:lineRule="auto"/>
        <w:ind w:left="216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</w:t>
      </w:r>
      <w:r>
        <w:rPr>
          <w:rFonts w:ascii="Century Gothic" w:hAnsi="Century Gothic"/>
          <w:b/>
        </w:rPr>
        <w:t xml:space="preserve">Answer using </w:t>
      </w:r>
      <w:r w:rsidRPr="004A0727">
        <w:rPr>
          <w:rFonts w:ascii="Century Gothic" w:hAnsi="Century Gothic"/>
          <w:b/>
        </w:rPr>
        <w:t>ACE</w:t>
      </w:r>
      <w:r>
        <w:rPr>
          <w:rFonts w:ascii="Century Gothic" w:hAnsi="Century Gothic"/>
          <w:b/>
        </w:rPr>
        <w:t xml:space="preserve"> format)</w:t>
      </w:r>
    </w:p>
    <w:p w:rsidR="00110D32" w:rsidRPr="006719DE" w:rsidRDefault="00110D32" w:rsidP="00087873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 xml:space="preserve"> </w:t>
      </w:r>
    </w:p>
    <w:p w:rsidR="00110D32" w:rsidRPr="006719DE" w:rsidRDefault="00110D32" w:rsidP="00087873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720"/>
        <w:rPr>
          <w:rFonts w:ascii="Century Schoolbook" w:hAnsi="Century Schoolbook"/>
        </w:rPr>
      </w:pPr>
    </w:p>
    <w:p w:rsidR="00110D32" w:rsidRPr="006719DE" w:rsidRDefault="00110D32" w:rsidP="00087873">
      <w:pPr>
        <w:pStyle w:val="ListParagraph"/>
        <w:spacing w:before="100" w:beforeAutospacing="1" w:after="100" w:afterAutospacing="1" w:line="240" w:lineRule="auto"/>
        <w:ind w:left="1944"/>
        <w:rPr>
          <w:rFonts w:ascii="Century Schoolbook" w:hAnsi="Century Schoolbook"/>
        </w:rPr>
      </w:pPr>
    </w:p>
    <w:p w:rsidR="00110D32" w:rsidRPr="00CD7DD0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396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110D32" w:rsidRDefault="00110D32" w:rsidP="00087873">
      <w:r>
        <w:br w:type="page"/>
      </w:r>
    </w:p>
    <w:p w:rsidR="00110D32" w:rsidRPr="00156155" w:rsidRDefault="00110D32" w:rsidP="00110D32">
      <w:pPr>
        <w:pStyle w:val="ListParagraph"/>
        <w:numPr>
          <w:ilvl w:val="1"/>
          <w:numId w:val="2"/>
        </w:numPr>
        <w:spacing w:before="100" w:beforeAutospacing="1" w:after="240" w:line="240" w:lineRule="auto"/>
        <w:ind w:left="360"/>
        <w:contextualSpacing w:val="0"/>
        <w:rPr>
          <w:rFonts w:ascii="Century Gothic" w:hAnsi="Century Gothic"/>
          <w:sz w:val="28"/>
        </w:rPr>
      </w:pPr>
      <w:r w:rsidRPr="00156155">
        <w:rPr>
          <w:rFonts w:ascii="Century Gothic" w:hAnsi="Century Gothic"/>
          <w:sz w:val="28"/>
        </w:rPr>
        <w:lastRenderedPageBreak/>
        <w:t>Book 24: A Grace Given in Sorrow</w:t>
      </w:r>
    </w:p>
    <w:p w:rsidR="00110D32" w:rsidRPr="006719DE" w:rsidRDefault="00110D32" w:rsidP="00110D3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25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110D32" w:rsidRPr="00DE2C77" w:rsidRDefault="00110D32" w:rsidP="00110D32">
      <w:pPr>
        <w:pStyle w:val="ListParagraph"/>
        <w:spacing w:before="100" w:beforeAutospacing="1" w:after="100" w:afterAutospacing="1" w:line="240" w:lineRule="auto"/>
        <w:ind w:left="1800"/>
        <w:rPr>
          <w:rFonts w:ascii="Century Schoolbook" w:hAnsi="Century Schoolbook"/>
        </w:rPr>
      </w:pPr>
    </w:p>
    <w:p w:rsidR="00110D32" w:rsidRDefault="00110D32" w:rsidP="00110D32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/>
          <w:b/>
        </w:rPr>
      </w:pPr>
    </w:p>
    <w:p w:rsidR="00110D32" w:rsidRPr="006719DE" w:rsidRDefault="00110D32" w:rsidP="00110D3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25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Vocabulary- define each!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Lament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Truce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Herald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Pretense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Urns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Visage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Allay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Dirge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Barrow</w:t>
      </w:r>
    </w:p>
    <w:p w:rsidR="00110D32" w:rsidRDefault="00110D32" w:rsidP="00110D32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Stint</w:t>
      </w:r>
    </w:p>
    <w:p w:rsidR="00110D32" w:rsidRDefault="00110D32" w:rsidP="00110D32">
      <w:pPr>
        <w:pStyle w:val="ListParagraph"/>
        <w:spacing w:before="100" w:beforeAutospacing="1" w:after="100" w:afterAutospacing="1" w:line="240" w:lineRule="auto"/>
        <w:ind w:left="2160"/>
        <w:rPr>
          <w:rFonts w:ascii="Century Gothic" w:hAnsi="Century Gothic"/>
          <w:b/>
        </w:rPr>
      </w:pPr>
    </w:p>
    <w:p w:rsidR="00110D32" w:rsidRPr="006719DE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80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Questions</w:t>
      </w:r>
      <w:r>
        <w:rPr>
          <w:rFonts w:ascii="Century Gothic" w:hAnsi="Century Gothic"/>
          <w:b/>
        </w:rPr>
        <w:t xml:space="preserve"> (</w:t>
      </w:r>
      <w:r w:rsidRPr="00156155">
        <w:rPr>
          <w:rFonts w:ascii="Century Gothic" w:hAnsi="Century Gothic"/>
          <w:b/>
          <w:i/>
        </w:rPr>
        <w:t>Answer in complete sentences</w:t>
      </w:r>
      <w:r>
        <w:rPr>
          <w:rFonts w:ascii="Century Gothic" w:hAnsi="Century Gothic"/>
          <w:b/>
        </w:rPr>
        <w:t>)</w:t>
      </w:r>
    </w:p>
    <w:p w:rsidR="00110D32" w:rsidRDefault="00110D32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087873" w:rsidRPr="006719DE" w:rsidRDefault="00087873" w:rsidP="00087873">
      <w:pPr>
        <w:pStyle w:val="ListParagraph"/>
        <w:numPr>
          <w:ilvl w:val="3"/>
          <w:numId w:val="11"/>
        </w:numPr>
        <w:spacing w:before="100" w:beforeAutospacing="1" w:after="120" w:line="240" w:lineRule="auto"/>
        <w:ind w:left="648"/>
        <w:rPr>
          <w:rFonts w:ascii="Century Schoolbook" w:hAnsi="Century Schoolbook"/>
        </w:rPr>
      </w:pPr>
    </w:p>
    <w:p w:rsidR="00110D32" w:rsidRPr="006B4DDB" w:rsidRDefault="00110D32" w:rsidP="00087873">
      <w:pPr>
        <w:pStyle w:val="ListParagraph"/>
        <w:spacing w:before="240" w:after="120" w:line="240" w:lineRule="auto"/>
        <w:ind w:left="144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</w:t>
      </w:r>
      <w:r>
        <w:rPr>
          <w:rFonts w:ascii="Century Gothic" w:hAnsi="Century Gothic"/>
          <w:b/>
        </w:rPr>
        <w:t xml:space="preserve">Answer using </w:t>
      </w:r>
      <w:r w:rsidRPr="004A0727">
        <w:rPr>
          <w:rFonts w:ascii="Century Gothic" w:hAnsi="Century Gothic"/>
          <w:b/>
        </w:rPr>
        <w:t>ACE</w:t>
      </w:r>
      <w:r>
        <w:rPr>
          <w:rFonts w:ascii="Century Gothic" w:hAnsi="Century Gothic"/>
          <w:b/>
        </w:rPr>
        <w:t xml:space="preserve"> format)</w:t>
      </w:r>
    </w:p>
    <w:p w:rsidR="00087873" w:rsidRDefault="00087873" w:rsidP="00087873">
      <w:pPr>
        <w:pStyle w:val="ListParagraph"/>
        <w:numPr>
          <w:ilvl w:val="3"/>
          <w:numId w:val="12"/>
        </w:numPr>
        <w:spacing w:before="100" w:beforeAutospacing="1" w:after="100" w:afterAutospacing="1" w:line="240" w:lineRule="auto"/>
        <w:ind w:left="648"/>
        <w:rPr>
          <w:rFonts w:ascii="Century Schoolbook" w:hAnsi="Century Schoolbook"/>
        </w:rPr>
      </w:pPr>
    </w:p>
    <w:p w:rsidR="00087873" w:rsidRDefault="00087873" w:rsidP="00087873">
      <w:pPr>
        <w:pStyle w:val="ListParagraph"/>
        <w:numPr>
          <w:ilvl w:val="3"/>
          <w:numId w:val="12"/>
        </w:numPr>
        <w:spacing w:before="100" w:beforeAutospacing="1" w:after="100" w:afterAutospacing="1" w:line="240" w:lineRule="auto"/>
        <w:ind w:left="648"/>
        <w:rPr>
          <w:rFonts w:ascii="Century Schoolbook" w:hAnsi="Century Schoolbook"/>
        </w:rPr>
      </w:pPr>
    </w:p>
    <w:p w:rsidR="00110D32" w:rsidRDefault="00110D32" w:rsidP="00087873">
      <w:pPr>
        <w:pStyle w:val="ListParagraph"/>
        <w:numPr>
          <w:ilvl w:val="3"/>
          <w:numId w:val="12"/>
        </w:numPr>
        <w:spacing w:before="100" w:beforeAutospacing="1" w:after="100" w:afterAutospacing="1" w:line="240" w:lineRule="auto"/>
        <w:ind w:left="648"/>
        <w:rPr>
          <w:rFonts w:ascii="Century Schoolbook" w:hAnsi="Century Schoolbook"/>
        </w:rPr>
      </w:pPr>
    </w:p>
    <w:p w:rsidR="00110D32" w:rsidRPr="006719DE" w:rsidRDefault="00110D32" w:rsidP="00087873">
      <w:pPr>
        <w:pStyle w:val="ListParagraph"/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</w:p>
    <w:p w:rsidR="00110D32" w:rsidRPr="00CD7DD0" w:rsidRDefault="00110D32" w:rsidP="00087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80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110D32" w:rsidRPr="00087873" w:rsidRDefault="00110D32" w:rsidP="00087873">
      <w:pPr>
        <w:spacing w:before="100" w:beforeAutospacing="1" w:after="100" w:afterAutospacing="1" w:line="240" w:lineRule="auto"/>
        <w:rPr>
          <w:rFonts w:ascii="Century Schoolbook" w:hAnsi="Century Schoolbook"/>
        </w:rPr>
      </w:pPr>
    </w:p>
    <w:p w:rsidR="00110D32" w:rsidRDefault="00110D32" w:rsidP="00087873">
      <w:pPr>
        <w:spacing w:before="100" w:beforeAutospacing="1" w:after="100" w:afterAutospacing="1" w:line="240" w:lineRule="auto"/>
      </w:pPr>
    </w:p>
    <w:p w:rsidR="00110D32" w:rsidRPr="00110D32" w:rsidRDefault="00110D32" w:rsidP="00087873">
      <w:pPr>
        <w:rPr>
          <w:rFonts w:ascii="Century Schoolbook" w:hAnsi="Century Schoolbook"/>
        </w:rPr>
      </w:pPr>
    </w:p>
    <w:sectPr w:rsidR="00110D32" w:rsidRPr="00110D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3A" w:rsidRDefault="00A4253A" w:rsidP="00134C33">
      <w:pPr>
        <w:spacing w:after="0" w:line="240" w:lineRule="auto"/>
      </w:pPr>
      <w:r>
        <w:separator/>
      </w:r>
    </w:p>
  </w:endnote>
  <w:endnote w:type="continuationSeparator" w:id="0">
    <w:p w:rsidR="00A4253A" w:rsidRDefault="00A4253A" w:rsidP="0013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3A" w:rsidRDefault="00A4253A" w:rsidP="00134C33">
      <w:pPr>
        <w:spacing w:after="0" w:line="240" w:lineRule="auto"/>
      </w:pPr>
      <w:r>
        <w:separator/>
      </w:r>
    </w:p>
  </w:footnote>
  <w:footnote w:type="continuationSeparator" w:id="0">
    <w:p w:rsidR="00A4253A" w:rsidRDefault="00A4253A" w:rsidP="0013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3" w:rsidRDefault="00134C33">
    <w:pPr>
      <w:pStyle w:val="Header"/>
    </w:pPr>
    <w:r>
      <w:t>English II</w:t>
    </w:r>
    <w:r>
      <w:ptab w:relativeTo="margin" w:alignment="center" w:leader="none"/>
    </w:r>
    <w:r>
      <w:t xml:space="preserve">Class Activity Packet for </w:t>
    </w:r>
    <w:r w:rsidRPr="00134C33">
      <w:rPr>
        <w:i/>
      </w:rPr>
      <w:t>Iliad</w:t>
    </w:r>
    <w:r w:rsidRPr="00134C33">
      <w:rPr>
        <w:i/>
      </w:rPr>
      <w:ptab w:relativeTo="margin" w:alignment="right" w:leader="none"/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DAD"/>
    <w:multiLevelType w:val="hybridMultilevel"/>
    <w:tmpl w:val="BFACA71A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6F23"/>
    <w:multiLevelType w:val="hybridMultilevel"/>
    <w:tmpl w:val="C2B65C32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ACD"/>
    <w:multiLevelType w:val="hybridMultilevel"/>
    <w:tmpl w:val="967467D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5F003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72E1"/>
    <w:multiLevelType w:val="hybridMultilevel"/>
    <w:tmpl w:val="2842F95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CA3CD7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AB7"/>
    <w:multiLevelType w:val="hybridMultilevel"/>
    <w:tmpl w:val="71CAF08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227"/>
    <w:multiLevelType w:val="hybridMultilevel"/>
    <w:tmpl w:val="3062A50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5FC699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10EB"/>
    <w:multiLevelType w:val="hybridMultilevel"/>
    <w:tmpl w:val="647A291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850"/>
    <w:multiLevelType w:val="hybridMultilevel"/>
    <w:tmpl w:val="DEC4C2D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137E"/>
    <w:multiLevelType w:val="hybridMultilevel"/>
    <w:tmpl w:val="72B61664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D2C206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7F79"/>
    <w:multiLevelType w:val="hybridMultilevel"/>
    <w:tmpl w:val="280258EA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04FD"/>
    <w:multiLevelType w:val="hybridMultilevel"/>
    <w:tmpl w:val="477857A6"/>
    <w:lvl w:ilvl="0" w:tplc="225A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D46"/>
    <w:multiLevelType w:val="hybridMultilevel"/>
    <w:tmpl w:val="7C38E61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7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3"/>
    <w:rsid w:val="00087873"/>
    <w:rsid w:val="00110D32"/>
    <w:rsid w:val="00134C33"/>
    <w:rsid w:val="007D3960"/>
    <w:rsid w:val="00A4253A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4F65E-E9E1-476F-BFBA-26D8B9A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33"/>
  </w:style>
  <w:style w:type="paragraph" w:styleId="Footer">
    <w:name w:val="footer"/>
    <w:basedOn w:val="Normal"/>
    <w:link w:val="FooterChar"/>
    <w:uiPriority w:val="99"/>
    <w:unhideWhenUsed/>
    <w:rsid w:val="001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</cp:revision>
  <dcterms:created xsi:type="dcterms:W3CDTF">2019-04-22T17:21:00Z</dcterms:created>
  <dcterms:modified xsi:type="dcterms:W3CDTF">2019-04-22T17:56:00Z</dcterms:modified>
</cp:coreProperties>
</file>